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A0" w:rsidRPr="00606FA0" w:rsidRDefault="00606FA0" w:rsidP="000674D5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Poniedziałek 08.06</w:t>
      </w:r>
    </w:p>
    <w:p w:rsidR="000674D5" w:rsidRPr="00606FA0" w:rsidRDefault="00606FA0" w:rsidP="000674D5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0674D5" w:rsidRPr="00606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Nie wolno! </w:t>
      </w:r>
    </w:p>
    <w:p w:rsidR="008B37CE" w:rsidRPr="00577136" w:rsidRDefault="008B37CE" w:rsidP="00577136">
      <w:pPr>
        <w:pStyle w:val="Nagwek1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577136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57713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7713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LEKCJA TAŃCA DLA DZIECI ONLINE nr </w:t>
      </w:r>
      <w:r w:rsidR="00C543C1" w:rsidRPr="0057713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9</w:t>
      </w:r>
    </w:p>
    <w:p w:rsidR="00606FA0" w:rsidRPr="00577136" w:rsidRDefault="0052515D" w:rsidP="00577136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hyperlink r:id="rId7" w:history="1">
        <w:r w:rsidR="00606FA0" w:rsidRPr="00577136">
          <w:rPr>
            <w:rStyle w:val="Hipercze"/>
            <w:rFonts w:ascii="Times New Roman" w:hAnsi="Times New Roman" w:cs="Times New Roman"/>
            <w:color w:val="auto"/>
          </w:rPr>
          <w:t>https://www.youtube.com/watch?v=2dHHn1E-lv4</w:t>
        </w:r>
      </w:hyperlink>
    </w:p>
    <w:p w:rsidR="008B37CE" w:rsidRPr="00577136" w:rsidRDefault="008B37CE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>-</w:t>
      </w:r>
      <w:r w:rsidR="000674D5" w:rsidRPr="00577136">
        <w:rPr>
          <w:rFonts w:ascii="Times New Roman" w:hAnsi="Times New Roman" w:cs="Times New Roman"/>
        </w:rPr>
        <w:t xml:space="preserve">Zabawa orientacyjno-porządkowa </w:t>
      </w:r>
      <w:r w:rsidR="000674D5" w:rsidRPr="00577136">
        <w:rPr>
          <w:rFonts w:ascii="Times New Roman" w:hAnsi="Times New Roman" w:cs="Times New Roman"/>
          <w:i/>
          <w:iCs/>
        </w:rPr>
        <w:t xml:space="preserve">Dzieci czy zabawki? </w:t>
      </w:r>
    </w:p>
    <w:p w:rsidR="000674D5" w:rsidRPr="00577136" w:rsidRDefault="000674D5" w:rsidP="00577136">
      <w:pPr>
        <w:pStyle w:val="Pa2"/>
        <w:ind w:left="284" w:hanging="284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>Dzieci</w:t>
      </w:r>
      <w:r w:rsidR="00951E87" w:rsidRPr="00577136">
        <w:rPr>
          <w:rFonts w:ascii="Times New Roman" w:hAnsi="Times New Roman" w:cs="Times New Roman"/>
          <w:color w:val="000000"/>
        </w:rPr>
        <w:t xml:space="preserve"> swobodnie poruszają się po pokoju</w:t>
      </w:r>
      <w:r w:rsidRPr="00577136">
        <w:rPr>
          <w:rFonts w:ascii="Times New Roman" w:hAnsi="Times New Roman" w:cs="Times New Roman"/>
          <w:color w:val="000000"/>
        </w:rPr>
        <w:t xml:space="preserve">. Gdy usłyszą hasło </w:t>
      </w:r>
      <w:r w:rsidRPr="00577136">
        <w:rPr>
          <w:rFonts w:ascii="Times New Roman" w:hAnsi="Times New Roman" w:cs="Times New Roman"/>
          <w:i/>
          <w:iCs/>
          <w:color w:val="000000"/>
        </w:rPr>
        <w:t xml:space="preserve">Zabawki, </w:t>
      </w:r>
      <w:r w:rsidRPr="00577136">
        <w:rPr>
          <w:rFonts w:ascii="Times New Roman" w:hAnsi="Times New Roman" w:cs="Times New Roman"/>
          <w:color w:val="000000"/>
        </w:rPr>
        <w:t xml:space="preserve">zatrzymują się i naśladują sposób poruszania się dowolnej zabawki (lalki, misia, pajacyka…). Na hasło </w:t>
      </w:r>
      <w:r w:rsidRPr="00577136">
        <w:rPr>
          <w:rFonts w:ascii="Times New Roman" w:hAnsi="Times New Roman" w:cs="Times New Roman"/>
          <w:i/>
          <w:iCs/>
          <w:color w:val="000000"/>
        </w:rPr>
        <w:t xml:space="preserve">Dzieci </w:t>
      </w:r>
      <w:r w:rsidRPr="00577136">
        <w:rPr>
          <w:rFonts w:ascii="Times New Roman" w:hAnsi="Times New Roman" w:cs="Times New Roman"/>
          <w:color w:val="000000"/>
        </w:rPr>
        <w:t>– ponownie</w:t>
      </w:r>
      <w:r w:rsidR="0098065B" w:rsidRPr="00577136">
        <w:rPr>
          <w:rFonts w:ascii="Times New Roman" w:hAnsi="Times New Roman" w:cs="Times New Roman"/>
          <w:color w:val="000000"/>
        </w:rPr>
        <w:t xml:space="preserve"> swobodnie poruszają się po pokoju</w:t>
      </w:r>
      <w:r w:rsidRPr="00577136">
        <w:rPr>
          <w:rFonts w:ascii="Times New Roman" w:hAnsi="Times New Roman" w:cs="Times New Roman"/>
          <w:color w:val="000000"/>
        </w:rPr>
        <w:t xml:space="preserve">. </w:t>
      </w:r>
    </w:p>
    <w:p w:rsidR="0098065B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 xml:space="preserve">- </w:t>
      </w:r>
      <w:r w:rsidR="000674D5" w:rsidRPr="00577136">
        <w:rPr>
          <w:rFonts w:ascii="Times New Roman" w:hAnsi="Times New Roman" w:cs="Times New Roman"/>
        </w:rPr>
        <w:t xml:space="preserve">Ćwiczenia mięśni nóg i brzucha – </w:t>
      </w:r>
      <w:r w:rsidR="000674D5" w:rsidRPr="00577136">
        <w:rPr>
          <w:rFonts w:ascii="Times New Roman" w:hAnsi="Times New Roman" w:cs="Times New Roman"/>
          <w:i/>
          <w:iCs/>
        </w:rPr>
        <w:t xml:space="preserve">Jazda na rowerze.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 xml:space="preserve">Dzieci, w leżeniu na plecach, naśladują jazdę na rowerze. Ręce trzymają w taki sposób, jakby chwytały kierownicę. </w:t>
      </w:r>
    </w:p>
    <w:p w:rsidR="0098065B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>-</w:t>
      </w:r>
      <w:r w:rsidR="000674D5" w:rsidRPr="00577136">
        <w:rPr>
          <w:rFonts w:ascii="Times New Roman" w:hAnsi="Times New Roman" w:cs="Times New Roman"/>
        </w:rPr>
        <w:t xml:space="preserve">Ćwiczenia szyi – </w:t>
      </w:r>
      <w:r w:rsidR="000674D5" w:rsidRPr="00577136">
        <w:rPr>
          <w:rFonts w:ascii="Times New Roman" w:hAnsi="Times New Roman" w:cs="Times New Roman"/>
          <w:i/>
          <w:iCs/>
        </w:rPr>
        <w:t xml:space="preserve">Tak czy nie? </w:t>
      </w:r>
    </w:p>
    <w:p w:rsidR="000674D5" w:rsidRPr="00577136" w:rsidRDefault="000674D5" w:rsidP="0052515D">
      <w:pPr>
        <w:pStyle w:val="Pa2"/>
        <w:ind w:left="284" w:hanging="284"/>
        <w:rPr>
          <w:rFonts w:ascii="Times New Roman" w:hAnsi="Times New Roman" w:cs="Times New Roman"/>
          <w:color w:val="000000"/>
        </w:rPr>
      </w:pPr>
      <w:bookmarkStart w:id="0" w:name="_GoBack"/>
      <w:r w:rsidRPr="00577136">
        <w:rPr>
          <w:rFonts w:ascii="Times New Roman" w:hAnsi="Times New Roman" w:cs="Times New Roman"/>
          <w:color w:val="000000"/>
        </w:rPr>
        <w:t>Dzieci w siadzie skrzyżnym, odwrócone przodem, w stronę</w:t>
      </w:r>
      <w:r w:rsidR="0052515D">
        <w:rPr>
          <w:rFonts w:ascii="Times New Roman" w:hAnsi="Times New Roman" w:cs="Times New Roman"/>
          <w:color w:val="000000"/>
        </w:rPr>
        <w:t xml:space="preserve"> rodzica</w:t>
      </w:r>
      <w:r w:rsidRPr="00577136">
        <w:rPr>
          <w:rFonts w:ascii="Times New Roman" w:hAnsi="Times New Roman" w:cs="Times New Roman"/>
          <w:color w:val="000000"/>
        </w:rPr>
        <w:t xml:space="preserve">, odpowiadają odpowiednim ruchem głowy na pytania nauczyciela. Np. </w:t>
      </w:r>
    </w:p>
    <w:bookmarkEnd w:id="0"/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dzisiaj jest poniedziałek?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teraz jest czerwiec?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pada deszcz?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jest noc?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i/>
          <w:iCs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zbliżają się wakacje? </w:t>
      </w:r>
    </w:p>
    <w:p w:rsidR="0098065B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>- Ćwiczenia oddechowe</w:t>
      </w:r>
    </w:p>
    <w:p w:rsidR="00E8774D" w:rsidRPr="00577136" w:rsidRDefault="000674D5" w:rsidP="0057713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>Dzieci przykładają do ust dłonie zwinięte w piąstki. Wykonują wdech i długi wydech ustami, naśladując nadmuchiwanie piłki.</w:t>
      </w: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Wyjaśnienie, co oznacza słowo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podwórko (podwórze).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Jest to plac przed </w:t>
      </w:r>
      <w:r w:rsidR="00795245"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 lub za 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domem, w którym się mieszka, najczęściej ogrodzony. </w:t>
      </w:r>
    </w:p>
    <w:p w:rsidR="00F82CBB" w:rsidRPr="00577136" w:rsidRDefault="00F82CBB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Zabawa słowna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Łańcuszek skojarzeń.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Nauczyciel wypowiada słowa kojarzące się z podwórkiem, a dzieci dopowiadają kolejne, tworząc cały ciąg na zasadzie skojarzeń. Np.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* podwórko – piaskownica – foremka – babka…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* boisko – piłka – bramka – gra…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* rower – ścieżka rowerowa – kask... </w:t>
      </w:r>
    </w:p>
    <w:p w:rsidR="00F82CBB" w:rsidRPr="00577136" w:rsidRDefault="00F82CBB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Zabawa ruchowo-naśladowcza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Zabawy na podwórku.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>Dzieci naśladują różne zabawy na podwórku na hasła – na</w:t>
      </w:r>
      <w:r w:rsidR="00F82CBB" w:rsidRPr="00577136">
        <w:rPr>
          <w:rFonts w:ascii="Times New Roman" w:hAnsi="Times New Roman" w:cs="Times New Roman"/>
          <w:color w:val="000000"/>
          <w:sz w:val="24"/>
          <w:szCs w:val="24"/>
        </w:rPr>
        <w:t>zwy tych zabaw. Np. jazda na ro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>werze, zabaw</w:t>
      </w:r>
      <w:r w:rsidR="00F82CBB" w:rsidRPr="00577136">
        <w:rPr>
          <w:rFonts w:ascii="Times New Roman" w:hAnsi="Times New Roman" w:cs="Times New Roman"/>
          <w:color w:val="000000"/>
          <w:sz w:val="24"/>
          <w:szCs w:val="24"/>
        </w:rPr>
        <w:t>y w 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piasku, bieganie, gra w piłkę… </w:t>
      </w:r>
    </w:p>
    <w:p w:rsidR="00E459DD" w:rsidRPr="00577136" w:rsidRDefault="00E459DD" w:rsidP="0057713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Słuchanie wiersza J. </w:t>
      </w:r>
      <w:proofErr w:type="spellStart"/>
      <w:r w:rsidRPr="00577136">
        <w:rPr>
          <w:rFonts w:ascii="Times New Roman" w:hAnsi="Times New Roman" w:cs="Times New Roman"/>
          <w:color w:val="000000"/>
          <w:sz w:val="24"/>
          <w:szCs w:val="24"/>
        </w:rPr>
        <w:t>Koczanowskiej</w:t>
      </w:r>
      <w:proofErr w:type="spellEnd"/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 wolno! </w:t>
      </w:r>
    </w:p>
    <w:p w:rsidR="00204FEB" w:rsidRPr="00577136" w:rsidRDefault="00204FEB" w:rsidP="00967BAA">
      <w:pPr>
        <w:pStyle w:val="NormalnyWeb"/>
        <w:ind w:left="284"/>
      </w:pPr>
      <w:r w:rsidRPr="00577136">
        <w:t>Nawet małe dziecko dobrze o tym wie</w:t>
      </w:r>
      <w:r w:rsidRPr="00577136">
        <w:br/>
        <w:t>kto to jest znajomy, a kto obcym jest..</w:t>
      </w:r>
      <w:r w:rsidRPr="00577136">
        <w:br/>
        <w:t>Ze znajomym można bawić się, rozmawiać</w:t>
      </w:r>
      <w:r w:rsidRPr="00577136">
        <w:br/>
        <w:t>ale gdy ktoś obcy, to trzeba uważać!</w:t>
      </w:r>
    </w:p>
    <w:p w:rsidR="00204FEB" w:rsidRPr="00577136" w:rsidRDefault="00204FEB" w:rsidP="00967BAA">
      <w:pPr>
        <w:pStyle w:val="NormalnyWeb"/>
        <w:ind w:left="284"/>
      </w:pPr>
      <w:r w:rsidRPr="00577136">
        <w:lastRenderedPageBreak/>
        <w:t>Nie wolno zaufać nawet gdy ktoś mówi,</w:t>
      </w:r>
      <w:r w:rsidRPr="00577136">
        <w:br/>
        <w:t>że zna mamę, tatę i bardzo nas lubi.</w:t>
      </w:r>
      <w:r w:rsidRPr="00577136">
        <w:br/>
        <w:t>Nie wolno przyjmować słodyczy,  podarków</w:t>
      </w:r>
      <w:r w:rsidRPr="00577136">
        <w:br/>
        <w:t>lub iść z nieznajomym na spacer do parku.</w:t>
      </w:r>
    </w:p>
    <w:p w:rsidR="00CB336F" w:rsidRPr="00CB336F" w:rsidRDefault="000148D7" w:rsidP="00CB33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>Rozmowa na podstawie wiersza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powinniśmy rozmawiać ze znajomymi?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Czy wolno odchodzić z nieznajomymi z podwórka, jeżeli kusi nas, czy też np. obiecuje zabawkę? 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Co robimy, gdy spotkamy taką osobę?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Dlaczego nie powinniśmy odchodzić z nieznajomymi i nie rozmawiać z nimi?</w:t>
      </w:r>
    </w:p>
    <w:p w:rsidR="00CB336F" w:rsidRPr="00577136" w:rsidRDefault="00CB336F" w:rsidP="00CB336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0148D7" w:rsidP="00CB336F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5E7168"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wyjaśnia, że niektórzy dorośli krzywdzą dzieci. Dlatego nie wolno rozmawiać z nieznajomymi, brać od nich zabawek, słodyczy i absolutnie nie wolno odchodzić z nimi. Gdy ktoś zaczepia dziecko, należy powiedzieć o tym rodzicom lub pani. </w:t>
      </w:r>
    </w:p>
    <w:p w:rsidR="000148D7" w:rsidRDefault="000148D7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B41" w:rsidRPr="00FE6526" w:rsidRDefault="00F81B41" w:rsidP="00F81B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Zabawa ruchowa rozwijająca umiejętność współdziałania w parach –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Pomniki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1B41" w:rsidRDefault="00F81B41" w:rsidP="00F81B41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Dziecko, jest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projektantem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, a mama  –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materiałem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, z którego ma powstać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pomnik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Projektant 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tworzy wymyślony przez siebie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pomnik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, ustawiając partnera w dowolnej pozycji.  Zamiana mama-projektant, dziecko- materiał. </w:t>
      </w:r>
    </w:p>
    <w:p w:rsidR="00F81B41" w:rsidRPr="00577136" w:rsidRDefault="00F81B41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FA0" w:rsidRPr="00577136" w:rsidRDefault="00606FA0" w:rsidP="00577136">
      <w:pPr>
        <w:pStyle w:val="Pa2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Style w:val="A11"/>
          <w:sz w:val="24"/>
          <w:szCs w:val="24"/>
        </w:rPr>
        <w:t xml:space="preserve">Karta pracy, cz. 4, s. 68. </w:t>
      </w:r>
    </w:p>
    <w:p w:rsidR="00606FA0" w:rsidRPr="00577136" w:rsidRDefault="00606FA0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 xml:space="preserve">Rysowanie swojego portretu. Ozdabianie ramki według własnego pomysłu. Próby napisania swojego imienia i nazwiska. </w:t>
      </w:r>
    </w:p>
    <w:p w:rsidR="00606FA0" w:rsidRPr="00577136" w:rsidRDefault="00606FA0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69.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Czytanie tekstu. Łączenie liniami imion z odpowiednimi obrazkami dzieci.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Zaczarowany berek. </w:t>
      </w:r>
    </w:p>
    <w:p w:rsidR="00606FA0" w:rsidRPr="00577136" w:rsidRDefault="005E7168" w:rsidP="00577136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Nauczyciel wybiera berka i oznacza go szarfą. Berek goni dzieci po sali i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zaczarowuje je 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przez dotknięcie ręką.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Zaczarowane dziecko 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siedzi skrzyżnie aż do końca zabawy. Zabawa trwa do czasu, aż wszystkie dzieci będą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zaczarowane.</w:t>
      </w:r>
    </w:p>
    <w:p w:rsidR="00606FA0" w:rsidRPr="00577136" w:rsidRDefault="00606FA0" w:rsidP="00577136">
      <w:pPr>
        <w:pStyle w:val="Pa2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>Dobieranie zdań do obrazków – scenek (</w:t>
      </w:r>
      <w:r w:rsidRPr="00577136">
        <w:rPr>
          <w:rFonts w:ascii="Times New Roman" w:hAnsi="Times New Roman" w:cs="Times New Roman"/>
          <w:i/>
          <w:iCs/>
          <w:color w:val="000000"/>
        </w:rPr>
        <w:t>Wyprawka plastyczna</w:t>
      </w:r>
      <w:r w:rsidRPr="00577136">
        <w:rPr>
          <w:rFonts w:ascii="Times New Roman" w:hAnsi="Times New Roman" w:cs="Times New Roman"/>
          <w:color w:val="000000"/>
        </w:rPr>
        <w:t xml:space="preserve">). </w:t>
      </w:r>
    </w:p>
    <w:p w:rsidR="00606FA0" w:rsidRPr="00577136" w:rsidRDefault="00606FA0" w:rsidP="00577136">
      <w:pPr>
        <w:pStyle w:val="Pa15"/>
        <w:spacing w:before="10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To jest komputer Dominika. </w:t>
      </w:r>
    </w:p>
    <w:p w:rsidR="00606FA0" w:rsidRPr="00577136" w:rsidRDefault="00606FA0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Kuba rysuje samolot. </w:t>
      </w:r>
    </w:p>
    <w:p w:rsidR="00606FA0" w:rsidRPr="00D801AE" w:rsidRDefault="00606FA0" w:rsidP="00D801AE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Julia napisała na kartce wyraz wakacje. </w:t>
      </w:r>
    </w:p>
    <w:p w:rsidR="00E113F0" w:rsidRPr="00E113F0" w:rsidRDefault="00B27FAF" w:rsidP="00E113F0">
      <w:pPr>
        <w:pStyle w:val="Akapitzlist"/>
        <w:numPr>
          <w:ilvl w:val="0"/>
          <w:numId w:val="9"/>
        </w:numPr>
        <w:spacing w:before="100" w:beforeAutospacing="1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Zabawa przy piosence „</w:t>
      </w:r>
      <w:r w:rsidR="00E113F0" w:rsidRPr="00E113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Śpiewające Brzdące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–</w:t>
      </w:r>
      <w:r w:rsidR="00E113F0" w:rsidRPr="00E113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Nieznajomy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E113F0" w:rsidRPr="00E113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E113F0" w:rsidRDefault="0052515D" w:rsidP="00E113F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113F0" w:rsidRPr="00295F5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https://www.youtube.com/watch?v=SswfMOV6bUU</w:t>
        </w:r>
      </w:hyperlink>
    </w:p>
    <w:p w:rsidR="00E113F0" w:rsidRPr="00E113F0" w:rsidRDefault="00E113F0" w:rsidP="00E113F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E113F0" w:rsidRPr="00E113F0" w:rsidSect="009535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D8434"/>
    <w:multiLevelType w:val="hybridMultilevel"/>
    <w:tmpl w:val="42A9E2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7895C9"/>
    <w:multiLevelType w:val="hybridMultilevel"/>
    <w:tmpl w:val="17D18A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50019F"/>
    <w:multiLevelType w:val="hybridMultilevel"/>
    <w:tmpl w:val="3E77C0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C4C95D"/>
    <w:multiLevelType w:val="hybridMultilevel"/>
    <w:tmpl w:val="D41D1A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BFF149"/>
    <w:multiLevelType w:val="hybridMultilevel"/>
    <w:tmpl w:val="540157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D138B0"/>
    <w:multiLevelType w:val="hybridMultilevel"/>
    <w:tmpl w:val="FB7480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DBD5B9"/>
    <w:multiLevelType w:val="hybridMultilevel"/>
    <w:tmpl w:val="85EA45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0255679"/>
    <w:multiLevelType w:val="hybridMultilevel"/>
    <w:tmpl w:val="BC0E1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9767D6"/>
    <w:multiLevelType w:val="hybridMultilevel"/>
    <w:tmpl w:val="E638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CD0B7"/>
    <w:multiLevelType w:val="hybridMultilevel"/>
    <w:tmpl w:val="AAFA13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6"/>
    <w:rsid w:val="000148D7"/>
    <w:rsid w:val="000674D5"/>
    <w:rsid w:val="00085142"/>
    <w:rsid w:val="000F3FBD"/>
    <w:rsid w:val="0011488E"/>
    <w:rsid w:val="002045D6"/>
    <w:rsid w:val="00204FEB"/>
    <w:rsid w:val="00323277"/>
    <w:rsid w:val="0052515D"/>
    <w:rsid w:val="00577136"/>
    <w:rsid w:val="005E7168"/>
    <w:rsid w:val="00606FA0"/>
    <w:rsid w:val="00795245"/>
    <w:rsid w:val="0082782F"/>
    <w:rsid w:val="00864139"/>
    <w:rsid w:val="008B37CE"/>
    <w:rsid w:val="00951E87"/>
    <w:rsid w:val="009535CC"/>
    <w:rsid w:val="00967BAA"/>
    <w:rsid w:val="0098065B"/>
    <w:rsid w:val="00AE7245"/>
    <w:rsid w:val="00B27FAF"/>
    <w:rsid w:val="00C543C1"/>
    <w:rsid w:val="00CB336F"/>
    <w:rsid w:val="00CC41B3"/>
    <w:rsid w:val="00D801AE"/>
    <w:rsid w:val="00E113F0"/>
    <w:rsid w:val="00E459DD"/>
    <w:rsid w:val="00E8774D"/>
    <w:rsid w:val="00F81B41"/>
    <w:rsid w:val="00F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74D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674D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8B3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6F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C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3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74D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674D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8B3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6F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C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3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wfMOV6bU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dHHn1E-lv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75A1-944F-4A8F-A9D4-C516CAB1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31</cp:revision>
  <dcterms:created xsi:type="dcterms:W3CDTF">2020-05-25T10:24:00Z</dcterms:created>
  <dcterms:modified xsi:type="dcterms:W3CDTF">2020-06-04T21:15:00Z</dcterms:modified>
</cp:coreProperties>
</file>